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Autospacing="0" w:after="0" w:afterAutospacing="0" w:line="579" w:lineRule="exact"/>
        <w:ind w:left="0" w:lef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“莆阳御史文化”文创设计大赛活动报名表</w:t>
      </w:r>
    </w:p>
    <w:bookmarkEnd w:id="0"/>
    <w:p>
      <w:pP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57"/>
        <w:gridCol w:w="160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系（院）</w:t>
            </w:r>
          </w:p>
        </w:tc>
        <w:tc>
          <w:tcPr>
            <w:tcW w:w="26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6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创意来源、莆阳文化关联点、材质工艺说明（字数200-300字）：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130" w:type="dxa"/>
            <w:vAlign w:val="center"/>
          </w:tcPr>
          <w:p>
            <w:pPr>
              <w:widowControl w:val="0"/>
              <w:spacing w:afterLines="0" w:afterAutospacing="0" w:line="579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原创声明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widowControl w:val="0"/>
              <w:spacing w:afterLines="0" w:afterAutospacing="0" w:line="579" w:lineRule="exact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参赛作品《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》为本人原创，未抄袭或侵犯他人知识产权。如违反此承诺，自愿承担一切责任。</w:t>
            </w:r>
          </w:p>
          <w:p>
            <w:pPr>
              <w:widowControl w:val="0"/>
              <w:wordWrap w:val="0"/>
              <w:spacing w:afterLines="0" w:afterAutospacing="0" w:line="579" w:lineRule="exact"/>
              <w:ind w:firstLine="560" w:firstLineChars="200"/>
              <w:jc w:val="righ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作者签字：     </w:t>
            </w:r>
          </w:p>
          <w:p>
            <w:pPr>
              <w:widowControl w:val="0"/>
              <w:wordWrap w:val="0"/>
              <w:spacing w:afterLines="0" w:afterAutospacing="0" w:line="579" w:lineRule="exact"/>
              <w:ind w:firstLine="560" w:firstLineChars="200"/>
              <w:jc w:val="righ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日期：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73B4F"/>
    <w:rsid w:val="521B7638"/>
    <w:rsid w:val="55973B4F"/>
    <w:rsid w:val="6BD7695F"/>
    <w:rsid w:val="6FF3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 w:line="579" w:lineRule="exact"/>
    </w:pPr>
    <w:rPr>
      <w:rFonts w:ascii="仿宋_GB2312" w:hAnsi="仿宋_GB231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="宋体"/>
      <w:sz w:val="28"/>
      <w:szCs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2025-05-15T09:04:00Z</dcterms:created>
  <dc:creator>纪委办</dc:creator>
  <cp:lastModifiedBy>纪委办</cp:lastModifiedBy>
  <dcterms:modified xsi:type="dcterms:W3CDTF">2025-05-15T09:05:31Z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